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F06DDB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7B6B25C3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AC2F19">
        <w:rPr>
          <w:rFonts w:cs="B Koodak" w:hint="cs"/>
          <w:sz w:val="20"/>
          <w:szCs w:val="20"/>
          <w:rtl/>
          <w:lang w:bidi="fa-IR"/>
        </w:rPr>
        <w:t>روش تحقیق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2E332D">
        <w:rPr>
          <w:rFonts w:cs="B Koodak" w:hint="cs"/>
          <w:sz w:val="20"/>
          <w:szCs w:val="20"/>
          <w:rtl/>
          <w:lang w:bidi="fa-IR"/>
        </w:rPr>
        <w:t xml:space="preserve">ارشد </w:t>
      </w:r>
      <w:r w:rsidR="00AC2F19">
        <w:rPr>
          <w:rFonts w:cs="B Koodak" w:hint="cs"/>
          <w:sz w:val="20"/>
          <w:szCs w:val="20"/>
          <w:rtl/>
          <w:lang w:bidi="fa-IR"/>
        </w:rPr>
        <w:t xml:space="preserve">اقتصاد سلامت     </w:t>
      </w:r>
      <w:r w:rsidR="002E332D">
        <w:rPr>
          <w:rFonts w:cs="B Koodak" w:hint="cs"/>
          <w:sz w:val="20"/>
          <w:szCs w:val="20"/>
          <w:rtl/>
          <w:lang w:bidi="fa-IR"/>
        </w:rPr>
        <w:t>د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2465D17A" w14:textId="07C97028" w:rsidR="00851700" w:rsidRDefault="003C30A0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AC2F19">
        <w:rPr>
          <w:rFonts w:cs="B Koodak" w:hint="cs"/>
          <w:sz w:val="20"/>
          <w:szCs w:val="20"/>
          <w:rtl/>
          <w:lang w:bidi="fa-IR"/>
        </w:rPr>
        <w:t>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7F5F1D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2E332D">
        <w:rPr>
          <w:rFonts w:cs="B Koodak" w:hint="cs"/>
          <w:sz w:val="20"/>
          <w:szCs w:val="20"/>
          <w:rtl/>
          <w:lang w:bidi="fa-IR"/>
        </w:rPr>
        <w:t>دوم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AC2F19">
        <w:rPr>
          <w:rFonts w:cs="B Koodak" w:hint="cs"/>
          <w:sz w:val="20"/>
          <w:szCs w:val="20"/>
          <w:rtl/>
          <w:lang w:bidi="fa-IR"/>
        </w:rPr>
        <w:t>سه شنبه ساعت 13-15</w:t>
      </w:r>
    </w:p>
    <w:p w14:paraId="156C25B6" w14:textId="43580FE0" w:rsidR="00F06DDB" w:rsidRPr="00A03840" w:rsidRDefault="008A7BA8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1425D942" w14:textId="27E3C30C" w:rsidR="007B19A8" w:rsidRPr="006D0146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sz w:val="18"/>
          <w:szCs w:val="18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AC2F19">
        <w:rPr>
          <w:rFonts w:cs="B Nazanin" w:hint="cs"/>
          <w:color w:val="000000" w:themeColor="text1"/>
          <w:rtl/>
          <w:lang w:bidi="fa-IR"/>
        </w:rPr>
        <w:t>آشنایی با مفاهیم اولیه و بنیادی پژوهش، روش شناسی تحقیق علمی و گام های آن</w:t>
      </w:r>
    </w:p>
    <w:p w14:paraId="0B0C815C" w14:textId="2BBD36B1" w:rsidR="007B19A8" w:rsidRPr="00EF750B" w:rsidRDefault="007B19A8" w:rsidP="00AC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 xml:space="preserve">:  </w:t>
      </w:r>
      <w:r w:rsidR="0000369E">
        <w:rPr>
          <w:rFonts w:cs="B Nazanin" w:hint="cs"/>
          <w:color w:val="000000" w:themeColor="text1"/>
          <w:rtl/>
          <w:lang w:bidi="fa-IR"/>
        </w:rPr>
        <w:t xml:space="preserve">مفاهیم اولیه و بنیادی پژوهش، روش شناسی تحقیق علمی و </w:t>
      </w:r>
      <w:r w:rsidR="0000369E">
        <w:rPr>
          <w:rFonts w:cs="B Nazanin" w:hint="cs"/>
          <w:color w:val="000000" w:themeColor="text1"/>
          <w:rtl/>
          <w:lang w:bidi="fa-IR"/>
        </w:rPr>
        <w:t>طراحی پروپوزال</w:t>
      </w:r>
    </w:p>
    <w:p w14:paraId="6C4F88FD" w14:textId="0B3E62D3" w:rsidR="00F06DD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Pr="006400D5">
        <w:rPr>
          <w:rFonts w:cs="B Zar" w:hint="cs"/>
          <w:color w:val="000000" w:themeColor="text1"/>
          <w:rtl/>
          <w:lang w:bidi="fa-IR"/>
        </w:rPr>
        <w:t>:</w:t>
      </w:r>
      <w:r w:rsidR="006400D5" w:rsidRPr="006400D5">
        <w:rPr>
          <w:rFonts w:cs="B Zar" w:hint="cs"/>
          <w:color w:val="000000" w:themeColor="text1"/>
          <w:rtl/>
          <w:lang w:bidi="fa-IR"/>
        </w:rPr>
        <w:t xml:space="preserve"> در این دوره </w:t>
      </w:r>
      <w:r w:rsidR="00AC2F19">
        <w:rPr>
          <w:rFonts w:cs="B Zar" w:hint="cs"/>
          <w:color w:val="000000" w:themeColor="text1"/>
          <w:rtl/>
          <w:lang w:bidi="fa-IR"/>
        </w:rPr>
        <w:t>به منظور یادگیری فلسفه و روش شناسی پژوهش علمی و توانمدسازی دانشجویان در تدوین پروپوزال طرح های تحقیقاتی و اجرای آن در حوزه بهداشت و درمان می باشد.</w:t>
      </w:r>
      <w:r w:rsidR="003C30A0">
        <w:rPr>
          <w:rFonts w:hint="cs"/>
          <w:rtl/>
          <w:lang w:bidi="fa-IR"/>
        </w:rPr>
        <w:tab/>
      </w:r>
    </w:p>
    <w:p w14:paraId="42474B72" w14:textId="77777777" w:rsidR="00F06DDB" w:rsidRDefault="00F06DD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890" w:type="dxa"/>
        <w:tblLook w:val="04A0" w:firstRow="1" w:lastRow="0" w:firstColumn="1" w:lastColumn="0" w:noHBand="0" w:noVBand="1"/>
      </w:tblPr>
      <w:tblGrid>
        <w:gridCol w:w="1331"/>
        <w:gridCol w:w="1747"/>
        <w:gridCol w:w="2340"/>
        <w:gridCol w:w="3420"/>
        <w:gridCol w:w="1401"/>
        <w:gridCol w:w="651"/>
      </w:tblGrid>
      <w:tr w:rsidR="00923081" w:rsidRPr="00923081" w14:paraId="5D573EF0" w14:textId="77777777" w:rsidTr="006400D5">
        <w:trPr>
          <w:trHeight w:val="350"/>
        </w:trPr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2E332D" w:rsidRPr="00923081" w14:paraId="6769CE37" w14:textId="77777777" w:rsidTr="006400D5">
        <w:tc>
          <w:tcPr>
            <w:tcW w:w="1331" w:type="dxa"/>
            <w:vAlign w:val="center"/>
          </w:tcPr>
          <w:p w14:paraId="77165680" w14:textId="53ECB56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F015A1F" w14:textId="74D7934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1EB2735" w14:textId="2110BB81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154C1531" w14:textId="55526B21" w:rsidR="002E332D" w:rsidRPr="007175AD" w:rsidRDefault="00AC2F19" w:rsidP="002E332D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بانکهای اطلاعاتی پرکاربرد در حوزه بهداشت و درمان</w:t>
            </w:r>
          </w:p>
        </w:tc>
        <w:tc>
          <w:tcPr>
            <w:tcW w:w="1401" w:type="dxa"/>
            <w:vAlign w:val="center"/>
          </w:tcPr>
          <w:p w14:paraId="22D5B2B9" w14:textId="0A0267C1" w:rsidR="002E332D" w:rsidRPr="002E332D" w:rsidRDefault="0000369E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18/1/1405</w:t>
            </w:r>
          </w:p>
        </w:tc>
        <w:tc>
          <w:tcPr>
            <w:tcW w:w="651" w:type="dxa"/>
            <w:vAlign w:val="center"/>
          </w:tcPr>
          <w:p w14:paraId="7B362657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2E332D" w:rsidRPr="00923081" w14:paraId="00F60C63" w14:textId="77777777" w:rsidTr="006400D5">
        <w:trPr>
          <w:trHeight w:val="55"/>
        </w:trPr>
        <w:tc>
          <w:tcPr>
            <w:tcW w:w="1331" w:type="dxa"/>
            <w:vAlign w:val="center"/>
          </w:tcPr>
          <w:p w14:paraId="6119027F" w14:textId="0F7FCF5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781BF45" w14:textId="52A65555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7937A94" w14:textId="5C147F63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1FD268AB" w14:textId="4D4E50DB" w:rsidR="002E332D" w:rsidRPr="007175AD" w:rsidRDefault="00AC2F19" w:rsidP="002E332D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روش جست وجوی کارآمد</w:t>
            </w:r>
          </w:p>
        </w:tc>
        <w:tc>
          <w:tcPr>
            <w:tcW w:w="1401" w:type="dxa"/>
            <w:vAlign w:val="center"/>
          </w:tcPr>
          <w:p w14:paraId="660626FC" w14:textId="5117687E" w:rsidR="002E332D" w:rsidRPr="002E332D" w:rsidRDefault="0000369E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1/2/1405</w:t>
            </w:r>
          </w:p>
        </w:tc>
        <w:tc>
          <w:tcPr>
            <w:tcW w:w="651" w:type="dxa"/>
            <w:vAlign w:val="center"/>
          </w:tcPr>
          <w:p w14:paraId="15127A99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00369E" w:rsidRPr="00923081" w14:paraId="60B654B5" w14:textId="77777777" w:rsidTr="006400D5">
        <w:tc>
          <w:tcPr>
            <w:tcW w:w="1331" w:type="dxa"/>
            <w:vAlign w:val="center"/>
          </w:tcPr>
          <w:p w14:paraId="7A45EC68" w14:textId="1967CE3C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78B45B2" w14:textId="75E5EB48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4FDA30A" w14:textId="2054F972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164AD9E" w14:textId="6B32AE52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سلسه مراتب یک پژوهش در بهداشت و درمان</w:t>
            </w:r>
          </w:p>
        </w:tc>
        <w:tc>
          <w:tcPr>
            <w:tcW w:w="1401" w:type="dxa"/>
            <w:vAlign w:val="center"/>
          </w:tcPr>
          <w:p w14:paraId="3E657152" w14:textId="79A70526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8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14:paraId="54B9386B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00369E" w:rsidRPr="00923081" w14:paraId="20CD6096" w14:textId="77777777" w:rsidTr="006400D5">
        <w:tc>
          <w:tcPr>
            <w:tcW w:w="1331" w:type="dxa"/>
            <w:vAlign w:val="center"/>
          </w:tcPr>
          <w:p w14:paraId="4DDC9CEA" w14:textId="76F2544A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37C8BD6" w14:textId="7F122645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7C0D4783" w14:textId="6DA1870E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247D6454" w14:textId="5BC3775F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آشنایی با انواع مطالعات</w:t>
            </w:r>
          </w:p>
        </w:tc>
        <w:tc>
          <w:tcPr>
            <w:tcW w:w="1401" w:type="dxa"/>
            <w:vAlign w:val="center"/>
          </w:tcPr>
          <w:p w14:paraId="797EA82E" w14:textId="56625721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15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14:paraId="0B06D95C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00369E" w:rsidRPr="00923081" w14:paraId="1C927274" w14:textId="77777777" w:rsidTr="006400D5">
        <w:tc>
          <w:tcPr>
            <w:tcW w:w="1331" w:type="dxa"/>
            <w:vAlign w:val="center"/>
          </w:tcPr>
          <w:p w14:paraId="01FF1CE2" w14:textId="68C72662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303BB08" w14:textId="34E721C9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312AECD7" w14:textId="25A693A6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6CCB0CC" w14:textId="4730CB24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انواع مقالات پژوهشی</w:t>
            </w:r>
          </w:p>
        </w:tc>
        <w:tc>
          <w:tcPr>
            <w:tcW w:w="1401" w:type="dxa"/>
            <w:vAlign w:val="center"/>
          </w:tcPr>
          <w:p w14:paraId="05A760E6" w14:textId="614D569C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22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14:paraId="013D026B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00369E" w:rsidRPr="00923081" w14:paraId="7F718344" w14:textId="77777777" w:rsidTr="006400D5">
        <w:tc>
          <w:tcPr>
            <w:tcW w:w="1331" w:type="dxa"/>
            <w:vAlign w:val="center"/>
          </w:tcPr>
          <w:p w14:paraId="393D8CBB" w14:textId="7F51738B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گروه آمار</w:t>
            </w:r>
          </w:p>
        </w:tc>
        <w:tc>
          <w:tcPr>
            <w:tcW w:w="1747" w:type="dxa"/>
          </w:tcPr>
          <w:p w14:paraId="094CB6F2" w14:textId="1644A77C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F1304FB" w14:textId="5D6EB837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7B2EB52" w14:textId="74B0D85A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انواع متغییرها و تفاوت های بین آنها</w:t>
            </w:r>
          </w:p>
        </w:tc>
        <w:tc>
          <w:tcPr>
            <w:tcW w:w="1401" w:type="dxa"/>
            <w:vAlign w:val="center"/>
          </w:tcPr>
          <w:p w14:paraId="25FA9656" w14:textId="28712523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29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14:paraId="19662A4D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00369E" w:rsidRPr="00923081" w14:paraId="3599D4E6" w14:textId="77777777" w:rsidTr="006400D5">
        <w:tc>
          <w:tcPr>
            <w:tcW w:w="1331" w:type="dxa"/>
            <w:vAlign w:val="center"/>
          </w:tcPr>
          <w:p w14:paraId="40C5C9DB" w14:textId="7AD1899F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گروه آمار</w:t>
            </w:r>
          </w:p>
        </w:tc>
        <w:tc>
          <w:tcPr>
            <w:tcW w:w="1747" w:type="dxa"/>
          </w:tcPr>
          <w:p w14:paraId="7EDD9DA9" w14:textId="1C385E1A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16F66B10" w14:textId="52CA833A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0675F24C" w14:textId="48EF88A1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تعریف جامعه، نمونه، محیط پطوهش و معیارهای ورود و خروج</w:t>
            </w:r>
          </w:p>
        </w:tc>
        <w:tc>
          <w:tcPr>
            <w:tcW w:w="1401" w:type="dxa"/>
            <w:vAlign w:val="center"/>
          </w:tcPr>
          <w:p w14:paraId="75DD0AE6" w14:textId="6DE7F51A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/1405</w:t>
            </w:r>
          </w:p>
        </w:tc>
        <w:tc>
          <w:tcPr>
            <w:tcW w:w="651" w:type="dxa"/>
            <w:vAlign w:val="center"/>
          </w:tcPr>
          <w:p w14:paraId="3BF809B9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00369E" w:rsidRPr="00923081" w14:paraId="5AA83BB2" w14:textId="77777777" w:rsidTr="006400D5">
        <w:tc>
          <w:tcPr>
            <w:tcW w:w="1331" w:type="dxa"/>
            <w:vAlign w:val="center"/>
          </w:tcPr>
          <w:p w14:paraId="69895B76" w14:textId="3E192DC0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5586AAE3" w14:textId="0EE58C8B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2A56AB52" w14:textId="1062A93A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9F72EFF" w14:textId="266624C6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آنایی با معیارهای انتتخاب یک عنوان</w:t>
            </w:r>
          </w:p>
        </w:tc>
        <w:tc>
          <w:tcPr>
            <w:tcW w:w="1401" w:type="dxa"/>
            <w:vAlign w:val="center"/>
          </w:tcPr>
          <w:p w14:paraId="7AD2CE0A" w14:textId="1B4BEA98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14:paraId="04375AEF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00369E" w:rsidRPr="00923081" w14:paraId="3EEB356F" w14:textId="77777777" w:rsidTr="006400D5">
        <w:tc>
          <w:tcPr>
            <w:tcW w:w="1331" w:type="dxa"/>
            <w:vAlign w:val="center"/>
          </w:tcPr>
          <w:p w14:paraId="0306F056" w14:textId="60B4303C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گروه آمار</w:t>
            </w:r>
          </w:p>
        </w:tc>
        <w:tc>
          <w:tcPr>
            <w:tcW w:w="1747" w:type="dxa"/>
          </w:tcPr>
          <w:p w14:paraId="3C3ED076" w14:textId="4CA3965E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0D001B4" w14:textId="52F16E8F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6DE4821" w14:textId="704A201D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آشنایی با طراحی ابزار برای اندزه گیری در تحقیقات بهداشت و درمان</w:t>
            </w:r>
          </w:p>
        </w:tc>
        <w:tc>
          <w:tcPr>
            <w:tcW w:w="1401" w:type="dxa"/>
            <w:vAlign w:val="center"/>
          </w:tcPr>
          <w:p w14:paraId="28820FDA" w14:textId="314F9541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19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14:paraId="20A6ED52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00369E" w:rsidRPr="00923081" w14:paraId="0E90FD00" w14:textId="77777777" w:rsidTr="006400D5">
        <w:tc>
          <w:tcPr>
            <w:tcW w:w="1331" w:type="dxa"/>
            <w:vAlign w:val="center"/>
          </w:tcPr>
          <w:p w14:paraId="606DCA93" w14:textId="132B4D60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F014EC7" w14:textId="74523BBB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20381F48" w14:textId="1D6FE350" w:rsidR="0000369E" w:rsidRPr="006558AA" w:rsidRDefault="0000369E" w:rsidP="0000369E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2414D1B8" w14:textId="7F8252A6" w:rsidR="0000369E" w:rsidRPr="007175AD" w:rsidRDefault="0000369E" w:rsidP="0000369E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طراحی یک پروپوزال</w:t>
            </w:r>
          </w:p>
        </w:tc>
        <w:tc>
          <w:tcPr>
            <w:tcW w:w="1401" w:type="dxa"/>
            <w:vAlign w:val="center"/>
          </w:tcPr>
          <w:p w14:paraId="4DBE3B09" w14:textId="2287F49E" w:rsidR="0000369E" w:rsidRPr="002E332D" w:rsidRDefault="0000369E" w:rsidP="0000369E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فوق العاده </w:t>
            </w:r>
          </w:p>
        </w:tc>
        <w:tc>
          <w:tcPr>
            <w:tcW w:w="651" w:type="dxa"/>
            <w:vAlign w:val="center"/>
          </w:tcPr>
          <w:p w14:paraId="15EBB525" w14:textId="77777777" w:rsidR="0000369E" w:rsidRPr="00923081" w:rsidRDefault="0000369E" w:rsidP="0000369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</w:tbl>
    <w:p w14:paraId="571B21C4" w14:textId="77777777" w:rsidR="00F06DDB" w:rsidRPr="00A113C7" w:rsidRDefault="00F06DDB" w:rsidP="00A03840">
      <w:pPr>
        <w:rPr>
          <w:rFonts w:cs="B Nazanin"/>
          <w:rtl/>
          <w:lang w:bidi="fa-IR"/>
        </w:rPr>
      </w:pPr>
    </w:p>
    <w:p w14:paraId="46EB4361" w14:textId="77777777" w:rsidR="00F06DDB" w:rsidRDefault="00F06DDB" w:rsidP="00A03840">
      <w:pPr>
        <w:rPr>
          <w:rFonts w:cs="B Nazanin"/>
          <w:rtl/>
          <w:lang w:bidi="fa-IR"/>
        </w:rPr>
      </w:pPr>
    </w:p>
    <w:p w14:paraId="1C815099" w14:textId="77777777" w:rsidR="00F21F69" w:rsidRDefault="00F21F69" w:rsidP="00A03840">
      <w:pPr>
        <w:rPr>
          <w:rFonts w:cs="B Nazanin"/>
          <w:rtl/>
          <w:lang w:bidi="fa-IR"/>
        </w:rPr>
      </w:pPr>
    </w:p>
    <w:p w14:paraId="4C97E5F0" w14:textId="77777777" w:rsidR="00F21F69" w:rsidRDefault="00F21F69" w:rsidP="00A03840">
      <w:pPr>
        <w:rPr>
          <w:rFonts w:cs="B Nazanin"/>
          <w:rtl/>
          <w:lang w:bidi="fa-IR"/>
        </w:rPr>
      </w:pPr>
    </w:p>
    <w:p w14:paraId="5C90FECF" w14:textId="77777777" w:rsidR="00F21F69" w:rsidRPr="00A113C7" w:rsidRDefault="00F21F69" w:rsidP="00A03840">
      <w:pPr>
        <w:rPr>
          <w:rFonts w:cs="B Nazanin"/>
          <w:rtl/>
          <w:lang w:bidi="fa-IR"/>
        </w:rPr>
      </w:pPr>
    </w:p>
    <w:p w14:paraId="4A84BEA6" w14:textId="77777777" w:rsidR="00F06DDB" w:rsidRPr="00A113C7" w:rsidRDefault="00F06DDB" w:rsidP="00A03840">
      <w:pPr>
        <w:rPr>
          <w:rFonts w:cs="B Nazanin"/>
          <w:lang w:bidi="fa-IR"/>
        </w:rPr>
      </w:pPr>
    </w:p>
    <w:p w14:paraId="234FD6FC" w14:textId="77777777" w:rsidR="006558AA" w:rsidRPr="00EF750B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</w:t>
      </w: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کالیف دانشجو</w:t>
      </w:r>
      <w:r w:rsidRPr="00EF750B">
        <w:rPr>
          <w:rFonts w:hint="cs"/>
          <w:color w:val="000000" w:themeColor="text1"/>
          <w:rtl/>
          <w:lang w:bidi="fa-IR"/>
        </w:rPr>
        <w:t xml:space="preserve">:   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حضور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منظم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مشاركت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فعال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مباحث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مطرح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شده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كار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كلاسي</w:t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</w:p>
    <w:p w14:paraId="48F751CB" w14:textId="550CD245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نمره تکالیف:  </w:t>
      </w:r>
      <w:r w:rsidR="00AC2F19">
        <w:rPr>
          <w:rFonts w:cs="B Zar" w:hint="cs"/>
          <w:color w:val="000000" w:themeColor="text1"/>
          <w:rtl/>
          <w:lang w:bidi="fa-IR"/>
        </w:rPr>
        <w:t>10</w:t>
      </w:r>
      <w:r>
        <w:rPr>
          <w:rFonts w:cs="B Zar" w:hint="cs"/>
          <w:color w:val="000000" w:themeColor="text1"/>
          <w:rtl/>
          <w:lang w:bidi="fa-IR"/>
        </w:rPr>
        <w:t xml:space="preserve"> نمره</w:t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 آزمون میان ترم:    </w:t>
      </w:r>
      <w:r>
        <w:rPr>
          <w:rFonts w:cs="B Zar" w:hint="cs"/>
          <w:color w:val="000000" w:themeColor="text1"/>
          <w:rtl/>
          <w:lang w:bidi="fa-IR"/>
        </w:rPr>
        <w:t>-</w:t>
      </w:r>
      <w:r w:rsidRPr="00EF750B">
        <w:rPr>
          <w:rFonts w:cs="B Zar" w:hint="cs"/>
          <w:color w:val="000000" w:themeColor="text1"/>
          <w:rtl/>
          <w:lang w:bidi="fa-IR"/>
        </w:rPr>
        <w:t xml:space="preserve">             آزمون پایان ترم:   </w:t>
      </w:r>
      <w:r w:rsidR="00AC2F19">
        <w:rPr>
          <w:rFonts w:cs="B Zar" w:hint="cs"/>
          <w:color w:val="000000" w:themeColor="text1"/>
          <w:rtl/>
          <w:lang w:bidi="fa-IR"/>
        </w:rPr>
        <w:t>10</w:t>
      </w:r>
      <w:r>
        <w:rPr>
          <w:rFonts w:cs="B Zar" w:hint="cs"/>
          <w:color w:val="000000" w:themeColor="text1"/>
          <w:rtl/>
          <w:lang w:bidi="fa-IR"/>
        </w:rPr>
        <w:t xml:space="preserve"> نمره</w:t>
      </w:r>
      <w:r>
        <w:rPr>
          <w:rFonts w:hint="cs"/>
          <w:rtl/>
          <w:lang w:bidi="fa-IR"/>
        </w:rPr>
        <w:tab/>
      </w:r>
    </w:p>
    <w:p w14:paraId="44AA1FE9" w14:textId="77777777" w:rsidR="00AC2F19" w:rsidRDefault="006558AA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</w:t>
      </w:r>
    </w:p>
    <w:p w14:paraId="74F41E3B" w14:textId="75604885" w:rsidR="00AC2F19" w:rsidRDefault="00AC2F19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کتاب روش شناسی پژوهش کاربردی، ترجمه دکتر حسین ملک افضلی</w:t>
      </w:r>
    </w:p>
    <w:p w14:paraId="39882036" w14:textId="4C4CD5BF" w:rsidR="002E332D" w:rsidRDefault="006558AA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AC2F19">
        <w:rPr>
          <w:rFonts w:ascii="Tahoma" w:hAnsi="Tahoma" w:cs="B Koodak" w:hint="cs"/>
          <w:sz w:val="22"/>
          <w:szCs w:val="22"/>
          <w:rtl/>
          <w:lang w:bidi="fa-IR"/>
        </w:rPr>
        <w:t>کتاب روش تحقیق جامع در مدیریت نظام سلامت، تالیف محمد کریم بهادری</w:t>
      </w:r>
    </w:p>
    <w:p w14:paraId="339B6CAC" w14:textId="77777777" w:rsidR="00F06DDB" w:rsidRPr="006558AA" w:rsidRDefault="00F06DDB" w:rsidP="00A03840">
      <w:pPr>
        <w:tabs>
          <w:tab w:val="left" w:pos="2355"/>
        </w:tabs>
        <w:rPr>
          <w:lang w:bidi="fa-IR"/>
        </w:rPr>
      </w:pPr>
    </w:p>
    <w:sectPr w:rsidR="00F06DDB" w:rsidRPr="006558AA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E260" w14:textId="77777777" w:rsidR="0016322B" w:rsidRDefault="0016322B">
      <w:r>
        <w:separator/>
      </w:r>
    </w:p>
  </w:endnote>
  <w:endnote w:type="continuationSeparator" w:id="0">
    <w:p w14:paraId="34A3F024" w14:textId="77777777" w:rsidR="0016322B" w:rsidRDefault="0016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1933" w14:textId="77777777" w:rsidR="0016322B" w:rsidRDefault="0016322B">
      <w:r>
        <w:separator/>
      </w:r>
    </w:p>
  </w:footnote>
  <w:footnote w:type="continuationSeparator" w:id="0">
    <w:p w14:paraId="1FAFEC6C" w14:textId="77777777" w:rsidR="0016322B" w:rsidRDefault="0016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F06DD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F06DD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F06DDB" w:rsidRDefault="00F0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0369E"/>
    <w:rsid w:val="0001576B"/>
    <w:rsid w:val="00071FAF"/>
    <w:rsid w:val="00077E3B"/>
    <w:rsid w:val="00144D8C"/>
    <w:rsid w:val="0016322B"/>
    <w:rsid w:val="0016679A"/>
    <w:rsid w:val="001B3D78"/>
    <w:rsid w:val="001C142C"/>
    <w:rsid w:val="00210D57"/>
    <w:rsid w:val="002752E7"/>
    <w:rsid w:val="002C3255"/>
    <w:rsid w:val="002D3827"/>
    <w:rsid w:val="002E332D"/>
    <w:rsid w:val="0031290D"/>
    <w:rsid w:val="00337A4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87ABB"/>
    <w:rsid w:val="005B583C"/>
    <w:rsid w:val="00616C11"/>
    <w:rsid w:val="006400D5"/>
    <w:rsid w:val="00651386"/>
    <w:rsid w:val="006558AA"/>
    <w:rsid w:val="00680BDE"/>
    <w:rsid w:val="006A588C"/>
    <w:rsid w:val="006C16AE"/>
    <w:rsid w:val="006F53EC"/>
    <w:rsid w:val="007175AD"/>
    <w:rsid w:val="00730D82"/>
    <w:rsid w:val="00765E25"/>
    <w:rsid w:val="0076615E"/>
    <w:rsid w:val="00777AAB"/>
    <w:rsid w:val="00782C70"/>
    <w:rsid w:val="007B19A8"/>
    <w:rsid w:val="007C5F9D"/>
    <w:rsid w:val="007F5F1D"/>
    <w:rsid w:val="00817756"/>
    <w:rsid w:val="00851700"/>
    <w:rsid w:val="008946D2"/>
    <w:rsid w:val="008A7BA8"/>
    <w:rsid w:val="008B4286"/>
    <w:rsid w:val="00923081"/>
    <w:rsid w:val="00923A80"/>
    <w:rsid w:val="00932DDC"/>
    <w:rsid w:val="00962843"/>
    <w:rsid w:val="009C5CAE"/>
    <w:rsid w:val="00A113C7"/>
    <w:rsid w:val="00A15FBA"/>
    <w:rsid w:val="00A652DF"/>
    <w:rsid w:val="00A733B7"/>
    <w:rsid w:val="00AB514E"/>
    <w:rsid w:val="00AC2F19"/>
    <w:rsid w:val="00AD0EC7"/>
    <w:rsid w:val="00AE2553"/>
    <w:rsid w:val="00B1153D"/>
    <w:rsid w:val="00B231A0"/>
    <w:rsid w:val="00B457A6"/>
    <w:rsid w:val="00B45CEE"/>
    <w:rsid w:val="00BF38C1"/>
    <w:rsid w:val="00C215CA"/>
    <w:rsid w:val="00C53E64"/>
    <w:rsid w:val="00C576D9"/>
    <w:rsid w:val="00CD4655"/>
    <w:rsid w:val="00D00187"/>
    <w:rsid w:val="00D059FC"/>
    <w:rsid w:val="00D22F0F"/>
    <w:rsid w:val="00D24A13"/>
    <w:rsid w:val="00D26E5F"/>
    <w:rsid w:val="00D41FD2"/>
    <w:rsid w:val="00D61716"/>
    <w:rsid w:val="00DA0839"/>
    <w:rsid w:val="00DA1F74"/>
    <w:rsid w:val="00DA4F4A"/>
    <w:rsid w:val="00DD1649"/>
    <w:rsid w:val="00DE5044"/>
    <w:rsid w:val="00E04189"/>
    <w:rsid w:val="00E139C3"/>
    <w:rsid w:val="00E56620"/>
    <w:rsid w:val="00E710C2"/>
    <w:rsid w:val="00EB6AFF"/>
    <w:rsid w:val="00EC7C14"/>
    <w:rsid w:val="00ED389B"/>
    <w:rsid w:val="00EF750B"/>
    <w:rsid w:val="00F06DDB"/>
    <w:rsid w:val="00F210F8"/>
    <w:rsid w:val="00F21F69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11</cp:revision>
  <cp:lastPrinted>2023-10-08T01:21:00Z</cp:lastPrinted>
  <dcterms:created xsi:type="dcterms:W3CDTF">2024-02-18T06:00:00Z</dcterms:created>
  <dcterms:modified xsi:type="dcterms:W3CDTF">2026-03-25T11:44:00Z</dcterms:modified>
</cp:coreProperties>
</file>